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5D1DE" w14:textId="77777777" w:rsidR="00266C6E" w:rsidRDefault="00266C6E" w:rsidP="00266C6E">
      <w:r>
        <w:t>CHRISTIAN VALLEY PARK, C.S.D.</w:t>
      </w:r>
    </w:p>
    <w:p w14:paraId="1440D611" w14:textId="77777777" w:rsidR="00266C6E" w:rsidRDefault="00266C6E" w:rsidP="00266C6E">
      <w:bookmarkStart w:id="0" w:name="_GoBack"/>
      <w:r>
        <w:t>Strategic Actions and Planning Committee</w:t>
      </w:r>
    </w:p>
    <w:bookmarkEnd w:id="0"/>
    <w:p w14:paraId="238805FB" w14:textId="4944EA9E" w:rsidR="00266C6E" w:rsidRDefault="00266C6E" w:rsidP="00266C6E">
      <w:r>
        <w:t>July 15</w:t>
      </w:r>
      <w:r>
        <w:t>, 2021 Meeting Agenda</w:t>
      </w:r>
    </w:p>
    <w:p w14:paraId="73E988C9" w14:textId="61B18C33" w:rsidR="00266C6E" w:rsidRDefault="00266C6E" w:rsidP="00266C6E">
      <w:r>
        <w:t>6:00 PM</w:t>
      </w:r>
    </w:p>
    <w:p w14:paraId="345A34C4" w14:textId="7A6C5D6D" w:rsidR="00266C6E" w:rsidRDefault="00266C6E" w:rsidP="00266C6E">
      <w:r>
        <w:t xml:space="preserve"> Location: </w:t>
      </w:r>
      <w:hyperlink r:id="rId5" w:history="1">
        <w:r w:rsidRPr="00266C6E">
          <w:rPr>
            <w:rStyle w:val="Hyperlink"/>
          </w:rPr>
          <w:t>Zoom Meeting https://us02web.zoom.us/j/5308788050</w:t>
        </w:r>
      </w:hyperlink>
    </w:p>
    <w:p w14:paraId="5BD037C6" w14:textId="77777777" w:rsidR="00266C6E" w:rsidRDefault="00266C6E" w:rsidP="00266C6E"/>
    <w:p w14:paraId="03A72118" w14:textId="77777777" w:rsidR="00266C6E" w:rsidRDefault="00266C6E" w:rsidP="00266C6E">
      <w:r>
        <w:t>COMMENTS FROM THE AUDIENCE ON ITEMS ON THE AGENDA</w:t>
      </w:r>
    </w:p>
    <w:p w14:paraId="3DAD39AF" w14:textId="735C5ABD" w:rsidR="00266C6E" w:rsidRDefault="00266C6E" w:rsidP="00266C6E"/>
    <w:p w14:paraId="01F71914" w14:textId="27B5E7A6" w:rsidR="00132852" w:rsidRDefault="00266C6E" w:rsidP="00266C6E">
      <w:pPr>
        <w:pStyle w:val="ListParagraph"/>
        <w:numPr>
          <w:ilvl w:val="0"/>
          <w:numId w:val="1"/>
        </w:numPr>
      </w:pPr>
      <w:r>
        <w:t>Summary of Activity from last meetings</w:t>
      </w:r>
    </w:p>
    <w:p w14:paraId="0884A526" w14:textId="2AC19E57" w:rsidR="00266C6E" w:rsidRDefault="00266C6E" w:rsidP="00266C6E">
      <w:pPr>
        <w:pStyle w:val="ListParagraph"/>
        <w:numPr>
          <w:ilvl w:val="1"/>
          <w:numId w:val="1"/>
        </w:numPr>
      </w:pPr>
      <w:r>
        <w:t>Board Meeting</w:t>
      </w:r>
    </w:p>
    <w:p w14:paraId="60E42D6B" w14:textId="0410F597" w:rsidR="00266C6E" w:rsidRDefault="00266C6E" w:rsidP="00266C6E">
      <w:pPr>
        <w:pStyle w:val="ListParagraph"/>
        <w:numPr>
          <w:ilvl w:val="1"/>
          <w:numId w:val="1"/>
        </w:numPr>
      </w:pPr>
      <w:r>
        <w:t>Meadow Vista Meeting</w:t>
      </w:r>
    </w:p>
    <w:p w14:paraId="19AA4380" w14:textId="2D550184" w:rsidR="00266C6E" w:rsidRDefault="00266C6E" w:rsidP="00266C6E">
      <w:pPr>
        <w:pStyle w:val="ListParagraph"/>
        <w:numPr>
          <w:ilvl w:val="1"/>
          <w:numId w:val="1"/>
        </w:numPr>
      </w:pPr>
      <w:r>
        <w:t xml:space="preserve">Placer County Water </w:t>
      </w:r>
      <w:proofErr w:type="spellStart"/>
      <w:r>
        <w:t>Agenca</w:t>
      </w:r>
      <w:proofErr w:type="spellEnd"/>
    </w:p>
    <w:p w14:paraId="53E4952A" w14:textId="25E54BE9" w:rsidR="00266C6E" w:rsidRP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Vet PCWA for ratings, customer satisfaction, services rendered, history etc.    </w:t>
      </w:r>
    </w:p>
    <w:p w14:paraId="65217F23" w14:textId="77777777" w:rsid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    Cost comparisons for future options:  </w:t>
      </w:r>
    </w:p>
    <w:p w14:paraId="044E9D03" w14:textId="2AB62B70" w:rsidR="00266C6E" w:rsidRDefault="00266C6E" w:rsidP="00266C6E">
      <w:pPr>
        <w:pStyle w:val="ListParagraph"/>
        <w:numPr>
          <w:ilvl w:val="1"/>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Continue with qualified contracted maintenance company.  </w:t>
      </w:r>
    </w:p>
    <w:p w14:paraId="74E31ECB" w14:textId="77777777" w:rsidR="00266C6E" w:rsidRDefault="00266C6E" w:rsidP="00266C6E">
      <w:pPr>
        <w:pStyle w:val="ListParagraph"/>
        <w:numPr>
          <w:ilvl w:val="1"/>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Hire in-house maintenance personnel with possible coordination with other local Water Districts.  </w:t>
      </w:r>
    </w:p>
    <w:p w14:paraId="57043C7D" w14:textId="77777777" w:rsidR="00266C6E" w:rsidRDefault="00266C6E" w:rsidP="00266C6E">
      <w:pPr>
        <w:pStyle w:val="ListParagraph"/>
        <w:numPr>
          <w:ilvl w:val="1"/>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A partial agreement with PCWA, per meeting</w:t>
      </w:r>
    </w:p>
    <w:p w14:paraId="033B5875" w14:textId="58915C4E" w:rsidR="00266C6E" w:rsidRPr="00266C6E" w:rsidRDefault="00266C6E" w:rsidP="00266C6E">
      <w:pPr>
        <w:pStyle w:val="ListParagraph"/>
        <w:numPr>
          <w:ilvl w:val="1"/>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A full sellout to PCWA, per meeting.</w:t>
      </w:r>
    </w:p>
    <w:p w14:paraId="6F1E9C7D" w14:textId="77777777" w:rsid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 xml:space="preserve">Investigate upgrade options with PCWA bringing our infrastructure/underground up to PCWA standards, per meeting.     </w:t>
      </w:r>
    </w:p>
    <w:p w14:paraId="16BD3F12" w14:textId="3BF2DD3F" w:rsidR="00266C6E" w:rsidRPr="00266C6E" w:rsidRDefault="00266C6E" w:rsidP="00266C6E">
      <w:pPr>
        <w:pStyle w:val="ListParagraph"/>
        <w:numPr>
          <w:ilvl w:val="1"/>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Is there a considerable cost savings to upgrade our systems BEFORE selling out to PCWA?</w:t>
      </w:r>
    </w:p>
    <w:p w14:paraId="752962B7" w14:textId="6D9C3474" w:rsidR="00266C6E" w:rsidRP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Coordinate meeting with PCWA and Gerry for investigation of status of our existing infrastructure/underground.</w:t>
      </w:r>
    </w:p>
    <w:p w14:paraId="4FBCFAC5" w14:textId="28F853D9" w:rsidR="00266C6E" w:rsidRP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Investigate option of doing our own system investigations for expected remaining lifespan of system, per Diane.</w:t>
      </w:r>
    </w:p>
    <w:p w14:paraId="1FED2DD0" w14:textId="3B0EF3E7" w:rsidR="00266C6E" w:rsidRP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Prepare mailer to all customers with questionnaire for final decision of future direction.</w:t>
      </w:r>
    </w:p>
    <w:p w14:paraId="69033AA9" w14:textId="37FC74A6" w:rsidR="00266C6E" w:rsidRP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Pr>
          <w:rFonts w:ascii="Helvetica" w:eastAsia="Times New Roman" w:hAnsi="Helvetica" w:cs="Helvetica"/>
          <w:color w:val="26282A"/>
          <w:sz w:val="20"/>
          <w:szCs w:val="20"/>
        </w:rPr>
        <w:t>C</w:t>
      </w:r>
      <w:r w:rsidRPr="00266C6E">
        <w:rPr>
          <w:rFonts w:ascii="Helvetica" w:eastAsia="Times New Roman" w:hAnsi="Helvetica" w:cs="Helvetica"/>
          <w:color w:val="26282A"/>
          <w:sz w:val="20"/>
          <w:szCs w:val="20"/>
        </w:rPr>
        <w:t>onfirm the length of time Gerry will be temporarily required and/or desired to maintain operations.</w:t>
      </w:r>
    </w:p>
    <w:p w14:paraId="2724C176" w14:textId="77777777" w:rsidR="00266C6E" w:rsidRDefault="00266C6E" w:rsidP="00266C6E">
      <w:pPr>
        <w:pStyle w:val="ListParagraph"/>
        <w:numPr>
          <w:ilvl w:val="0"/>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 xml:space="preserve">Since it is becoming obvious that our rates for customers through the years has not been adequate for inevitable future infrastructure repairs and upgrades.    Notice should be sent to customers of impending rate hikes.     </w:t>
      </w:r>
    </w:p>
    <w:p w14:paraId="3BEE44C7" w14:textId="59BC480B" w:rsidR="00266C6E" w:rsidRPr="00266C6E" w:rsidRDefault="00266C6E" w:rsidP="00266C6E">
      <w:pPr>
        <w:pStyle w:val="ListParagraph"/>
        <w:numPr>
          <w:ilvl w:val="1"/>
          <w:numId w:val="1"/>
        </w:numPr>
        <w:shd w:val="clear" w:color="auto" w:fill="FFFFFF"/>
        <w:spacing w:before="100" w:after="100" w:line="240" w:lineRule="auto"/>
        <w:ind w:right="720"/>
        <w:rPr>
          <w:rFonts w:ascii="Helvetica" w:eastAsia="Times New Roman" w:hAnsi="Helvetica" w:cs="Helvetica"/>
          <w:color w:val="26282A"/>
          <w:sz w:val="20"/>
          <w:szCs w:val="20"/>
        </w:rPr>
      </w:pPr>
      <w:r w:rsidRPr="00266C6E">
        <w:rPr>
          <w:rFonts w:ascii="Helvetica" w:eastAsia="Times New Roman" w:hAnsi="Helvetica" w:cs="Helvetica"/>
          <w:color w:val="26282A"/>
          <w:sz w:val="20"/>
          <w:szCs w:val="20"/>
        </w:rPr>
        <w:t>The amount or estimate of "hikes" should be included.</w:t>
      </w:r>
    </w:p>
    <w:p w14:paraId="2B0B7004" w14:textId="16CDDBE3" w:rsidR="00266C6E" w:rsidRDefault="00266C6E" w:rsidP="00266C6E">
      <w:pPr>
        <w:pStyle w:val="ListParagraph"/>
        <w:numPr>
          <w:ilvl w:val="0"/>
          <w:numId w:val="1"/>
        </w:numPr>
      </w:pPr>
      <w:r>
        <w:t>Next Steps</w:t>
      </w:r>
    </w:p>
    <w:sectPr w:rsidR="00266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F3367"/>
    <w:multiLevelType w:val="hybridMultilevel"/>
    <w:tmpl w:val="87B6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6E"/>
    <w:rsid w:val="00132852"/>
    <w:rsid w:val="00266C6E"/>
    <w:rsid w:val="004E6B4F"/>
    <w:rsid w:val="00C278EE"/>
    <w:rsid w:val="00D52AF5"/>
    <w:rsid w:val="00DC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98F0"/>
  <w15:chartTrackingRefBased/>
  <w15:docId w15:val="{66DBFAE1-6DFB-4B11-AD95-03DC2B2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C6E"/>
    <w:rPr>
      <w:color w:val="0563C1" w:themeColor="hyperlink"/>
      <w:u w:val="single"/>
    </w:rPr>
  </w:style>
  <w:style w:type="character" w:styleId="UnresolvedMention">
    <w:name w:val="Unresolved Mention"/>
    <w:basedOn w:val="DefaultParagraphFont"/>
    <w:uiPriority w:val="99"/>
    <w:semiHidden/>
    <w:unhideWhenUsed/>
    <w:rsid w:val="00266C6E"/>
    <w:rPr>
      <w:color w:val="605E5C"/>
      <w:shd w:val="clear" w:color="auto" w:fill="E1DFDD"/>
    </w:rPr>
  </w:style>
  <w:style w:type="paragraph" w:styleId="ListParagraph">
    <w:name w:val="List Paragraph"/>
    <w:basedOn w:val="Normal"/>
    <w:uiPriority w:val="34"/>
    <w:qFormat/>
    <w:rsid w:val="0026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27821">
      <w:bodyDiv w:val="1"/>
      <w:marLeft w:val="0"/>
      <w:marRight w:val="0"/>
      <w:marTop w:val="0"/>
      <w:marBottom w:val="0"/>
      <w:divBdr>
        <w:top w:val="none" w:sz="0" w:space="0" w:color="auto"/>
        <w:left w:val="none" w:sz="0" w:space="0" w:color="auto"/>
        <w:bottom w:val="none" w:sz="0" w:space="0" w:color="auto"/>
        <w:right w:val="none" w:sz="0" w:space="0" w:color="auto"/>
      </w:divBdr>
      <w:divsChild>
        <w:div w:id="162727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805147">
              <w:marLeft w:val="0"/>
              <w:marRight w:val="0"/>
              <w:marTop w:val="0"/>
              <w:marBottom w:val="0"/>
              <w:divBdr>
                <w:top w:val="none" w:sz="0" w:space="0" w:color="auto"/>
                <w:left w:val="none" w:sz="0" w:space="0" w:color="auto"/>
                <w:bottom w:val="none" w:sz="0" w:space="0" w:color="auto"/>
                <w:right w:val="none" w:sz="0" w:space="0" w:color="auto"/>
              </w:divBdr>
              <w:divsChild>
                <w:div w:id="604119933">
                  <w:marLeft w:val="0"/>
                  <w:marRight w:val="0"/>
                  <w:marTop w:val="0"/>
                  <w:marBottom w:val="0"/>
                  <w:divBdr>
                    <w:top w:val="none" w:sz="0" w:space="0" w:color="auto"/>
                    <w:left w:val="none" w:sz="0" w:space="0" w:color="auto"/>
                    <w:bottom w:val="none" w:sz="0" w:space="0" w:color="auto"/>
                    <w:right w:val="none" w:sz="0" w:space="0" w:color="auto"/>
                  </w:divBdr>
                  <w:divsChild>
                    <w:div w:id="623923879">
                      <w:marLeft w:val="0"/>
                      <w:marRight w:val="0"/>
                      <w:marTop w:val="0"/>
                      <w:marBottom w:val="0"/>
                      <w:divBdr>
                        <w:top w:val="none" w:sz="0" w:space="0" w:color="auto"/>
                        <w:left w:val="none" w:sz="0" w:space="0" w:color="auto"/>
                        <w:bottom w:val="none" w:sz="0" w:space="0" w:color="auto"/>
                        <w:right w:val="none" w:sz="0" w:space="0" w:color="auto"/>
                      </w:divBdr>
                    </w:div>
                    <w:div w:id="1763449350">
                      <w:marLeft w:val="0"/>
                      <w:marRight w:val="0"/>
                      <w:marTop w:val="0"/>
                      <w:marBottom w:val="0"/>
                      <w:divBdr>
                        <w:top w:val="none" w:sz="0" w:space="0" w:color="auto"/>
                        <w:left w:val="none" w:sz="0" w:space="0" w:color="auto"/>
                        <w:bottom w:val="none" w:sz="0" w:space="0" w:color="auto"/>
                        <w:right w:val="none" w:sz="0" w:space="0" w:color="auto"/>
                      </w:divBdr>
                    </w:div>
                    <w:div w:id="2037464845">
                      <w:marLeft w:val="0"/>
                      <w:marRight w:val="0"/>
                      <w:marTop w:val="0"/>
                      <w:marBottom w:val="0"/>
                      <w:divBdr>
                        <w:top w:val="none" w:sz="0" w:space="0" w:color="auto"/>
                        <w:left w:val="none" w:sz="0" w:space="0" w:color="auto"/>
                        <w:bottom w:val="none" w:sz="0" w:space="0" w:color="auto"/>
                        <w:right w:val="none" w:sz="0" w:space="0" w:color="auto"/>
                      </w:divBdr>
                    </w:div>
                    <w:div w:id="1588346253">
                      <w:marLeft w:val="0"/>
                      <w:marRight w:val="0"/>
                      <w:marTop w:val="0"/>
                      <w:marBottom w:val="0"/>
                      <w:divBdr>
                        <w:top w:val="none" w:sz="0" w:space="0" w:color="auto"/>
                        <w:left w:val="none" w:sz="0" w:space="0" w:color="auto"/>
                        <w:bottom w:val="none" w:sz="0" w:space="0" w:color="auto"/>
                        <w:right w:val="none" w:sz="0" w:space="0" w:color="auto"/>
                      </w:divBdr>
                    </w:div>
                    <w:div w:id="1824469854">
                      <w:marLeft w:val="0"/>
                      <w:marRight w:val="0"/>
                      <w:marTop w:val="0"/>
                      <w:marBottom w:val="0"/>
                      <w:divBdr>
                        <w:top w:val="none" w:sz="0" w:space="0" w:color="auto"/>
                        <w:left w:val="none" w:sz="0" w:space="0" w:color="auto"/>
                        <w:bottom w:val="none" w:sz="0" w:space="0" w:color="auto"/>
                        <w:right w:val="none" w:sz="0" w:space="0" w:color="auto"/>
                      </w:divBdr>
                    </w:div>
                    <w:div w:id="648479000">
                      <w:marLeft w:val="0"/>
                      <w:marRight w:val="0"/>
                      <w:marTop w:val="0"/>
                      <w:marBottom w:val="0"/>
                      <w:divBdr>
                        <w:top w:val="none" w:sz="0" w:space="0" w:color="auto"/>
                        <w:left w:val="none" w:sz="0" w:space="0" w:color="auto"/>
                        <w:bottom w:val="none" w:sz="0" w:space="0" w:color="auto"/>
                        <w:right w:val="none" w:sz="0" w:space="0" w:color="auto"/>
                      </w:divBdr>
                    </w:div>
                    <w:div w:id="282662532">
                      <w:marLeft w:val="0"/>
                      <w:marRight w:val="0"/>
                      <w:marTop w:val="0"/>
                      <w:marBottom w:val="0"/>
                      <w:divBdr>
                        <w:top w:val="none" w:sz="0" w:space="0" w:color="auto"/>
                        <w:left w:val="none" w:sz="0" w:space="0" w:color="auto"/>
                        <w:bottom w:val="none" w:sz="0" w:space="0" w:color="auto"/>
                        <w:right w:val="none" w:sz="0" w:space="0" w:color="auto"/>
                      </w:divBdr>
                    </w:div>
                    <w:div w:id="1694846801">
                      <w:marLeft w:val="0"/>
                      <w:marRight w:val="0"/>
                      <w:marTop w:val="0"/>
                      <w:marBottom w:val="0"/>
                      <w:divBdr>
                        <w:top w:val="none" w:sz="0" w:space="0" w:color="auto"/>
                        <w:left w:val="none" w:sz="0" w:space="0" w:color="auto"/>
                        <w:bottom w:val="none" w:sz="0" w:space="0" w:color="auto"/>
                        <w:right w:val="none" w:sz="0" w:space="0" w:color="auto"/>
                      </w:divBdr>
                    </w:div>
                    <w:div w:id="19472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lator1\Desktop\CVSPD\Zoom%20Meeting%20https:\us02web.zoom.us\j\53087880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Rolando</dc:creator>
  <cp:keywords/>
  <dc:description/>
  <cp:lastModifiedBy>de la Torre, Rolando</cp:lastModifiedBy>
  <cp:revision>2</cp:revision>
  <dcterms:created xsi:type="dcterms:W3CDTF">2021-07-13T23:54:00Z</dcterms:created>
  <dcterms:modified xsi:type="dcterms:W3CDTF">2021-07-13T23:54:00Z</dcterms:modified>
</cp:coreProperties>
</file>